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B10" w:rsidRPr="00686C53" w:rsidRDefault="008F7B10" w:rsidP="008F7B10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86C53">
        <w:rPr>
          <w:rFonts w:ascii="Times New Roman" w:hAnsi="Times New Roman" w:cs="Times New Roman"/>
          <w:b/>
          <w:bCs/>
          <w:sz w:val="28"/>
          <w:szCs w:val="28"/>
        </w:rPr>
        <w:t>УТВЕРЖД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686C53">
        <w:rPr>
          <w:rFonts w:ascii="Times New Roman" w:hAnsi="Times New Roman" w:cs="Times New Roman"/>
          <w:b/>
          <w:bCs/>
          <w:sz w:val="28"/>
          <w:szCs w:val="28"/>
        </w:rPr>
        <w:t>НО</w:t>
      </w:r>
    </w:p>
    <w:p w:rsidR="008F7B10" w:rsidRDefault="008F7B10" w:rsidP="008F7B1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86C53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>
        <w:rPr>
          <w:rFonts w:ascii="Times New Roman" w:hAnsi="Times New Roman" w:cs="Times New Roman"/>
          <w:sz w:val="28"/>
          <w:szCs w:val="28"/>
        </w:rPr>
        <w:t xml:space="preserve">депутатов </w:t>
      </w:r>
    </w:p>
    <w:p w:rsidR="008F7B10" w:rsidRDefault="008F7B10" w:rsidP="008F7B1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86C5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8F7B10" w:rsidRPr="00686C53" w:rsidRDefault="008F7B10" w:rsidP="008F7B1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8F7B10" w:rsidRPr="00F371BD" w:rsidRDefault="008F7B10" w:rsidP="008F7B10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>«25» июля 2025</w:t>
      </w:r>
      <w:r w:rsidRPr="00686C53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187</w:t>
      </w:r>
    </w:p>
    <w:p w:rsidR="008F7B10" w:rsidRPr="00F371BD" w:rsidRDefault="008F7B10" w:rsidP="008F7B10">
      <w:pPr>
        <w:jc w:val="right"/>
        <w:rPr>
          <w:i/>
          <w:sz w:val="28"/>
          <w:szCs w:val="28"/>
        </w:rPr>
      </w:pPr>
    </w:p>
    <w:p w:rsidR="008F7B10" w:rsidRDefault="008F7B10" w:rsidP="008F7B1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8F7B10" w:rsidRDefault="008F7B10" w:rsidP="008F7B1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муниципальном дорожном фонде МО «</w:t>
      </w:r>
      <w:proofErr w:type="spellStart"/>
      <w:r>
        <w:rPr>
          <w:b/>
          <w:sz w:val="28"/>
          <w:szCs w:val="28"/>
        </w:rPr>
        <w:t>Кабанский</w:t>
      </w:r>
      <w:proofErr w:type="spellEnd"/>
      <w:r>
        <w:rPr>
          <w:b/>
          <w:sz w:val="28"/>
          <w:szCs w:val="28"/>
        </w:rPr>
        <w:t xml:space="preserve"> район»</w:t>
      </w:r>
    </w:p>
    <w:p w:rsidR="008F7B10" w:rsidRDefault="008F7B10" w:rsidP="008F7B10">
      <w:pPr>
        <w:pStyle w:val="Standard"/>
        <w:jc w:val="both"/>
        <w:rPr>
          <w:b/>
          <w:sz w:val="28"/>
          <w:szCs w:val="28"/>
        </w:rPr>
      </w:pPr>
    </w:p>
    <w:p w:rsidR="008F7B10" w:rsidRDefault="008F7B10" w:rsidP="008F7B1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8F7B10" w:rsidRDefault="008F7B10" w:rsidP="008F7B10">
      <w:pPr>
        <w:pStyle w:val="Standard"/>
        <w:jc w:val="center"/>
        <w:rPr>
          <w:b/>
          <w:sz w:val="28"/>
          <w:szCs w:val="28"/>
        </w:rPr>
      </w:pPr>
    </w:p>
    <w:p w:rsidR="008F7B10" w:rsidRDefault="008F7B10" w:rsidP="008F7B10"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 Настоящее Положение о муниципальном дорожном фонде муниципального образования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 (далее – Положение) разработано в соответствии со статьей 179.4 Бюджетного кодекса Российской Федерации и определяет порядок формирования и использования муниципального дорожного фонда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район».</w:t>
      </w:r>
    </w:p>
    <w:p w:rsidR="008F7B10" w:rsidRDefault="008F7B10" w:rsidP="008F7B10">
      <w:pPr>
        <w:pStyle w:val="Standard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 Муниципальный дорожный фонд муниципального образования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 (далее – дорожный фонд)  - часть средств бюджета муниципального образования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муниципального образования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район», </w:t>
      </w:r>
      <w:r w:rsidRPr="0088449C">
        <w:rPr>
          <w:sz w:val="28"/>
          <w:szCs w:val="28"/>
        </w:rPr>
        <w:t>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</w:r>
      <w:r>
        <w:rPr>
          <w:sz w:val="28"/>
          <w:szCs w:val="28"/>
        </w:rPr>
        <w:t>.</w:t>
      </w:r>
    </w:p>
    <w:p w:rsidR="008F7B10" w:rsidRDefault="008F7B10" w:rsidP="008F7B10"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 Средства дорожного фонда имеют целевое назначение и не подлежат изъятию или расходованию на цели, не связанные с обеспечением дорожной деятельности.</w:t>
      </w:r>
    </w:p>
    <w:p w:rsidR="008F7B10" w:rsidRDefault="008F7B10" w:rsidP="008F7B10">
      <w:pPr>
        <w:pStyle w:val="Standard"/>
        <w:ind w:firstLine="708"/>
        <w:jc w:val="both"/>
        <w:rPr>
          <w:sz w:val="28"/>
          <w:szCs w:val="28"/>
        </w:rPr>
      </w:pPr>
    </w:p>
    <w:p w:rsidR="008F7B10" w:rsidRDefault="008F7B10" w:rsidP="008F7B10">
      <w:pPr>
        <w:pStyle w:val="Standard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Порядок формирования муниципального дорожного фонда  </w:t>
      </w:r>
    </w:p>
    <w:p w:rsidR="008F7B10" w:rsidRDefault="008F7B10" w:rsidP="008F7B10">
      <w:pPr>
        <w:pStyle w:val="Standard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«</w:t>
      </w:r>
      <w:proofErr w:type="spellStart"/>
      <w:r>
        <w:rPr>
          <w:b/>
          <w:sz w:val="28"/>
          <w:szCs w:val="28"/>
        </w:rPr>
        <w:t>Кабанский</w:t>
      </w:r>
      <w:proofErr w:type="spellEnd"/>
      <w:r>
        <w:rPr>
          <w:b/>
          <w:sz w:val="28"/>
          <w:szCs w:val="28"/>
        </w:rPr>
        <w:t xml:space="preserve"> район»</w:t>
      </w:r>
    </w:p>
    <w:p w:rsidR="008F7B10" w:rsidRDefault="008F7B10" w:rsidP="008F7B10">
      <w:pPr>
        <w:pStyle w:val="Standard"/>
        <w:jc w:val="both"/>
        <w:rPr>
          <w:b/>
          <w:sz w:val="28"/>
          <w:szCs w:val="28"/>
        </w:rPr>
      </w:pPr>
    </w:p>
    <w:p w:rsidR="008F7B10" w:rsidRDefault="008F7B10" w:rsidP="008F7B10">
      <w:pPr>
        <w:pStyle w:val="Standard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 Объем бюджетных ассигнований дорожного фонда утверждается решением Совета депутатов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 о бюджете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 на очередной финансовый год и плановый период, в размере не менее суммы прогнозируемого объема доходов местного бюджета от:</w:t>
      </w:r>
    </w:p>
    <w:p w:rsidR="008F7B10" w:rsidRDefault="008F7B10" w:rsidP="008F7B10">
      <w:pPr>
        <w:pStyle w:val="Standard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остатка средств дорожного фонда на 1 января очередного финансового года;</w:t>
      </w:r>
    </w:p>
    <w:p w:rsidR="008F7B10" w:rsidRDefault="008F7B10" w:rsidP="008F7B10">
      <w:pPr>
        <w:pStyle w:val="Standard"/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акцизов на автомобильный бензин, прямогонный бензин, дизельное топливо, моторные масла для дизельных и карбюраторных (</w:t>
      </w:r>
      <w:proofErr w:type="spellStart"/>
      <w:r>
        <w:rPr>
          <w:sz w:val="28"/>
          <w:szCs w:val="28"/>
        </w:rPr>
        <w:t>инжекторных</w:t>
      </w:r>
      <w:proofErr w:type="spellEnd"/>
      <w:r>
        <w:rPr>
          <w:sz w:val="28"/>
          <w:szCs w:val="28"/>
        </w:rPr>
        <w:t>) двигателей, производимые на территории Российской Федерации, подлежащих зачислению в бюджеты муниципальных районов;</w:t>
      </w:r>
    </w:p>
    <w:p w:rsidR="008F7B10" w:rsidRDefault="008F7B10" w:rsidP="008F7B10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платы в счет возмещения вреда, причиняемого автомобильным дорогам </w:t>
      </w:r>
      <w:r>
        <w:rPr>
          <w:sz w:val="28"/>
          <w:szCs w:val="28"/>
        </w:rPr>
        <w:lastRenderedPageBreak/>
        <w:t>общего пользования местного значения транспортными средствами, осуществляющими перевозки тяжеловесных и (или) крупногабаритных грузов;</w:t>
      </w:r>
    </w:p>
    <w:p w:rsidR="008F7B10" w:rsidRDefault="008F7B10" w:rsidP="008F7B10">
      <w:pPr>
        <w:pStyle w:val="Standard"/>
        <w:autoSpaceDE w:val="0"/>
        <w:ind w:firstLine="720"/>
        <w:jc w:val="both"/>
        <w:outlineLvl w:val="3"/>
        <w:rPr>
          <w:sz w:val="28"/>
          <w:szCs w:val="28"/>
        </w:rPr>
      </w:pPr>
    </w:p>
    <w:p w:rsidR="008F7B10" w:rsidRDefault="008F7B10" w:rsidP="008F7B10">
      <w:pPr>
        <w:pStyle w:val="Standard"/>
        <w:autoSpaceDE w:val="0"/>
        <w:ind w:firstLine="72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- платы за оказание услуг по присоединению объектов дорожного сервиса к автомобильным дорогам общего пользования местного значения;</w:t>
      </w:r>
    </w:p>
    <w:p w:rsidR="008F7B10" w:rsidRDefault="008F7B10" w:rsidP="008F7B10">
      <w:pPr>
        <w:pStyle w:val="Standard"/>
        <w:autoSpaceDE w:val="0"/>
        <w:ind w:firstLine="72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- поступлений в виде субсидий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значения;</w:t>
      </w:r>
    </w:p>
    <w:p w:rsidR="008F7B10" w:rsidRDefault="008F7B10" w:rsidP="008F7B10">
      <w:pPr>
        <w:pStyle w:val="Standard"/>
        <w:autoSpaceDE w:val="0"/>
        <w:ind w:firstLine="72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-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значения;</w:t>
      </w:r>
    </w:p>
    <w:p w:rsidR="008F7B10" w:rsidRPr="006E62BC" w:rsidRDefault="008F7B10" w:rsidP="008F7B10">
      <w:pPr>
        <w:pStyle w:val="Standard"/>
        <w:autoSpaceDE w:val="0"/>
        <w:ind w:firstLine="72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E62BC">
        <w:rPr>
          <w:sz w:val="28"/>
          <w:szCs w:val="28"/>
        </w:rPr>
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</w:r>
    </w:p>
    <w:p w:rsidR="008F7B10" w:rsidRDefault="008F7B10" w:rsidP="008F7B10">
      <w:pPr>
        <w:pStyle w:val="Standard"/>
        <w:autoSpaceDE w:val="0"/>
        <w:ind w:firstLine="72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E62BC">
        <w:rPr>
          <w:sz w:val="28"/>
          <w:szCs w:val="28"/>
        </w:rPr>
        <w:t>денежных средств, внесенных участником конкурса или аукциона, проводимых в целях заключения муниципального контракта, финансируемого за счет средств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</w:t>
      </w:r>
      <w:r>
        <w:rPr>
          <w:sz w:val="28"/>
          <w:szCs w:val="28"/>
        </w:rPr>
        <w:t>ательством Российской Федерации;</w:t>
      </w:r>
    </w:p>
    <w:p w:rsidR="008F7B10" w:rsidRDefault="008F7B10" w:rsidP="008F7B10">
      <w:pPr>
        <w:pStyle w:val="Standard"/>
        <w:autoSpaceDE w:val="0"/>
        <w:ind w:firstLine="72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- иных поступлений. </w:t>
      </w:r>
    </w:p>
    <w:p w:rsidR="008F7B10" w:rsidRDefault="008F7B10" w:rsidP="008F7B10">
      <w:pPr>
        <w:pStyle w:val="Standard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 Объем бюджетных ассигнований дорожного фонда может корректироваться с учетом исполнения бюджета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 за текущий год и потребности в назначениях на очередной финансовый год.</w:t>
      </w:r>
    </w:p>
    <w:p w:rsidR="008F7B10" w:rsidRPr="00805494" w:rsidRDefault="008F7B10" w:rsidP="008F7B10">
      <w:pPr>
        <w:ind w:firstLine="708"/>
        <w:jc w:val="both"/>
        <w:rPr>
          <w:sz w:val="28"/>
          <w:szCs w:val="26"/>
        </w:rPr>
      </w:pPr>
      <w:r>
        <w:rPr>
          <w:sz w:val="28"/>
          <w:szCs w:val="28"/>
        </w:rPr>
        <w:t xml:space="preserve">2.3. </w:t>
      </w:r>
      <w:r w:rsidRPr="00805494">
        <w:rPr>
          <w:sz w:val="28"/>
          <w:szCs w:val="26"/>
        </w:rPr>
        <w:t xml:space="preserve">Объем бюджетных ассигнований дорожного фонда: </w:t>
      </w:r>
    </w:p>
    <w:p w:rsidR="008F7B10" w:rsidRPr="00805494" w:rsidRDefault="008F7B10" w:rsidP="008F7B10">
      <w:pPr>
        <w:jc w:val="both"/>
        <w:rPr>
          <w:sz w:val="28"/>
          <w:szCs w:val="26"/>
        </w:rPr>
      </w:pPr>
      <w:r w:rsidRPr="00805494">
        <w:rPr>
          <w:sz w:val="28"/>
          <w:szCs w:val="26"/>
        </w:rPr>
        <w:t>- подлежит увеличению в текущем финансовом году и (или) очередном финансовом году на положительную разницу между фактически поступившим и прогнозир</w:t>
      </w:r>
      <w:r>
        <w:rPr>
          <w:sz w:val="28"/>
          <w:szCs w:val="26"/>
        </w:rPr>
        <w:t>уемом</w:t>
      </w:r>
      <w:r w:rsidRPr="00805494">
        <w:rPr>
          <w:sz w:val="28"/>
          <w:szCs w:val="26"/>
        </w:rPr>
        <w:t xml:space="preserve"> объемом доходов бюджета МО «</w:t>
      </w:r>
      <w:proofErr w:type="spellStart"/>
      <w:r w:rsidRPr="00805494">
        <w:rPr>
          <w:sz w:val="28"/>
          <w:szCs w:val="26"/>
        </w:rPr>
        <w:t>Кабанский</w:t>
      </w:r>
      <w:proofErr w:type="spellEnd"/>
      <w:r w:rsidRPr="00805494">
        <w:rPr>
          <w:sz w:val="28"/>
          <w:szCs w:val="26"/>
        </w:rPr>
        <w:t xml:space="preserve"> район», учитываемых при формировании Дорожного фонда</w:t>
      </w:r>
    </w:p>
    <w:p w:rsidR="008F7B10" w:rsidRDefault="008F7B10" w:rsidP="008F7B10">
      <w:pPr>
        <w:pStyle w:val="Standard"/>
        <w:ind w:firstLine="720"/>
        <w:jc w:val="both"/>
        <w:rPr>
          <w:sz w:val="28"/>
          <w:szCs w:val="28"/>
        </w:rPr>
      </w:pPr>
      <w:r w:rsidRPr="00805494">
        <w:rPr>
          <w:sz w:val="28"/>
          <w:szCs w:val="26"/>
        </w:rPr>
        <w:t>- может быть уменьшен в текущем финансовом году и (или) очередном финансовом году на отрицательную разницу между фактически поступившим и прогнозир</w:t>
      </w:r>
      <w:r>
        <w:rPr>
          <w:sz w:val="28"/>
          <w:szCs w:val="26"/>
        </w:rPr>
        <w:t>уемом</w:t>
      </w:r>
      <w:r w:rsidRPr="00805494">
        <w:rPr>
          <w:sz w:val="28"/>
          <w:szCs w:val="26"/>
        </w:rPr>
        <w:t xml:space="preserve"> объемом доходов бюджета МО «</w:t>
      </w:r>
      <w:proofErr w:type="spellStart"/>
      <w:r w:rsidRPr="00805494">
        <w:rPr>
          <w:sz w:val="28"/>
          <w:szCs w:val="26"/>
        </w:rPr>
        <w:t>Кабанский</w:t>
      </w:r>
      <w:proofErr w:type="spellEnd"/>
      <w:r w:rsidRPr="00805494">
        <w:rPr>
          <w:sz w:val="28"/>
          <w:szCs w:val="26"/>
        </w:rPr>
        <w:t xml:space="preserve"> район», учитываемых при формировании Дорожного фонда»</w:t>
      </w:r>
      <w:r>
        <w:rPr>
          <w:sz w:val="28"/>
          <w:szCs w:val="28"/>
        </w:rPr>
        <w:t>.</w:t>
      </w:r>
    </w:p>
    <w:p w:rsidR="008F7B10" w:rsidRDefault="008F7B10" w:rsidP="008F7B10">
      <w:pPr>
        <w:pStyle w:val="Standard"/>
        <w:ind w:firstLine="567"/>
        <w:jc w:val="both"/>
        <w:rPr>
          <w:sz w:val="28"/>
          <w:szCs w:val="28"/>
        </w:rPr>
      </w:pPr>
    </w:p>
    <w:p w:rsidR="008F7B10" w:rsidRDefault="008F7B10" w:rsidP="008F7B10">
      <w:pPr>
        <w:pStyle w:val="Standard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Порядок использования дорожного фонда</w:t>
      </w:r>
    </w:p>
    <w:p w:rsidR="008F7B10" w:rsidRDefault="008F7B10" w:rsidP="008F7B10">
      <w:pPr>
        <w:pStyle w:val="Standard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«</w:t>
      </w:r>
      <w:proofErr w:type="spellStart"/>
      <w:r>
        <w:rPr>
          <w:b/>
          <w:sz w:val="28"/>
          <w:szCs w:val="28"/>
        </w:rPr>
        <w:t>Кабанский</w:t>
      </w:r>
      <w:proofErr w:type="spellEnd"/>
      <w:r>
        <w:rPr>
          <w:b/>
          <w:sz w:val="28"/>
          <w:szCs w:val="28"/>
        </w:rPr>
        <w:t xml:space="preserve"> район»</w:t>
      </w:r>
    </w:p>
    <w:p w:rsidR="008F7B10" w:rsidRDefault="008F7B10" w:rsidP="008F7B10">
      <w:pPr>
        <w:pStyle w:val="Standard"/>
        <w:ind w:firstLine="720"/>
        <w:jc w:val="center"/>
        <w:rPr>
          <w:b/>
          <w:sz w:val="28"/>
          <w:szCs w:val="28"/>
        </w:rPr>
      </w:pPr>
    </w:p>
    <w:p w:rsidR="008F7B10" w:rsidRDefault="008F7B10" w:rsidP="008F7B10">
      <w:pPr>
        <w:pStyle w:val="Standard"/>
        <w:ind w:firstLine="720"/>
        <w:jc w:val="both"/>
      </w:pPr>
      <w:r>
        <w:rPr>
          <w:sz w:val="28"/>
          <w:szCs w:val="28"/>
        </w:rPr>
        <w:t xml:space="preserve">3.1 Средства дорожного фонда направляются на дорожную деятельность </w:t>
      </w:r>
      <w:r>
        <w:rPr>
          <w:sz w:val="28"/>
          <w:szCs w:val="28"/>
        </w:rPr>
        <w:lastRenderedPageBreak/>
        <w:t>в отношении автомобильных дорог общего пользования местного значения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район», </w:t>
      </w:r>
      <w:r w:rsidRPr="0088449C">
        <w:rPr>
          <w:sz w:val="28"/>
          <w:szCs w:val="28"/>
        </w:rPr>
        <w:t>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</w:r>
      <w:r>
        <w:rPr>
          <w:sz w:val="28"/>
          <w:szCs w:val="28"/>
        </w:rPr>
        <w:t xml:space="preserve">, </w:t>
      </w:r>
      <w:r w:rsidRPr="00616A6E">
        <w:rPr>
          <w:sz w:val="28"/>
          <w:szCs w:val="28"/>
        </w:rPr>
        <w:t>финансирование мероприятий по приобретению специализированных транспортных средств для содержания автомобильных дорог общего пользования местного значения</w:t>
      </w:r>
    </w:p>
    <w:p w:rsidR="008F7B10" w:rsidRDefault="008F7B10" w:rsidP="008F7B10">
      <w:pPr>
        <w:pStyle w:val="Standard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 К целевым направлениям расходов дорожного фонда относятся:</w:t>
      </w:r>
    </w:p>
    <w:p w:rsidR="008F7B10" w:rsidRDefault="008F7B10" w:rsidP="008F7B10">
      <w:pPr>
        <w:pStyle w:val="Standard"/>
        <w:numPr>
          <w:ilvl w:val="0"/>
          <w:numId w:val="2"/>
        </w:num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работ по капитальному ремонту, ремонту и содержанию автомобильных дорог общего пользования местного значения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район», </w:t>
      </w:r>
      <w:r w:rsidRPr="0088449C">
        <w:rPr>
          <w:sz w:val="28"/>
          <w:szCs w:val="28"/>
        </w:rPr>
        <w:t>а также капитальному ремонту и ремонту дворовых территорий многоквартирных домов, проездов к дворовым территориям многоквартирных домов населенных пунктов</w:t>
      </w:r>
      <w:r>
        <w:rPr>
          <w:sz w:val="28"/>
          <w:szCs w:val="28"/>
        </w:rPr>
        <w:t>;</w:t>
      </w:r>
    </w:p>
    <w:p w:rsidR="008F7B10" w:rsidRDefault="008F7B10" w:rsidP="008F7B10">
      <w:pPr>
        <w:pStyle w:val="Standard"/>
        <w:numPr>
          <w:ilvl w:val="0"/>
          <w:numId w:val="1"/>
        </w:num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и строительство (реконструкция) автомобильных дорог общего пользования местного значения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 (включая разработку документации по планировке территорий в целях размещения автомобильных дорог, инженерные изыскания, разработку проектной документации, проведение необходимых экспертиз, выкуп земельных участков и подготовку территорий строительства);</w:t>
      </w:r>
    </w:p>
    <w:p w:rsidR="008F7B10" w:rsidRDefault="008F7B10" w:rsidP="008F7B10"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Обустройство автомобильных дорог общего пользования местного значения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 в целях повышения безопасности дорожного движения;</w:t>
      </w:r>
    </w:p>
    <w:p w:rsidR="008F7B10" w:rsidRDefault="008F7B10" w:rsidP="008F7B10">
      <w:pPr>
        <w:pStyle w:val="Standard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Инвентаризация, паспортизация, проведение кадастровых работ, регистрации прав в отношении автомобильных дорог общего пользования местного значения и земельных участков, занимаемых автомобильными дорогами общего пользования местного значения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район», дорожными сооружениями и другими объектами недвижимости, используемыми в дорожной деятельности, аренда, выкуп земельных участков, объектов недвижимости, используемых в дорожной деятельности, возмещение их стоимости;</w:t>
      </w:r>
    </w:p>
    <w:p w:rsidR="008F7B10" w:rsidRDefault="008F7B10" w:rsidP="008F7B10">
      <w:pPr>
        <w:pStyle w:val="Standard"/>
        <w:autoSpaceDE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5) предоставление межбюджетных трансфертов бюджетам сельских поселений на финансирование мероприятий дорожной деятельности;</w:t>
      </w:r>
    </w:p>
    <w:p w:rsidR="008F7B10" w:rsidRDefault="008F7B10" w:rsidP="008F7B10">
      <w:pPr>
        <w:pStyle w:val="Standard"/>
        <w:autoSpaceDE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Условия предоставления и расходования каждого вида межбюджетных трансфертов бюджетам поселений, критерии отбора муниципальных образований для предоставления указанных межбюджетных трансфертов и их распределение устанавливаются постановлением администрации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район»;</w:t>
      </w:r>
    </w:p>
    <w:p w:rsidR="008F7B10" w:rsidRDefault="008F7B10" w:rsidP="008F7B10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на осуществление иных мероприятий, направленных на улучшение технических характеристик автомобильных дорог общего пользования местного значения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 и искусственных сооружений на них;</w:t>
      </w:r>
    </w:p>
    <w:p w:rsidR="008F7B10" w:rsidRDefault="008F7B10" w:rsidP="008F7B10">
      <w:pPr>
        <w:pStyle w:val="Standard"/>
        <w:autoSpaceDE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7) финансирование мероприятий дорожной деятельности в рамках целевых программ, действующих на территории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район»;</w:t>
      </w:r>
    </w:p>
    <w:p w:rsidR="008F7B10" w:rsidRDefault="008F7B10" w:rsidP="008F7B10">
      <w:pPr>
        <w:pStyle w:val="Standard"/>
        <w:tabs>
          <w:tab w:val="left" w:pos="993"/>
        </w:tabs>
        <w:autoSpaceDE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616A6E">
        <w:rPr>
          <w:sz w:val="28"/>
          <w:szCs w:val="28"/>
        </w:rPr>
        <w:t>финансирование мероприятий по приобретению специализированных транспортных средств для содержания автомобильных дорог общего пользования местного значения</w:t>
      </w:r>
      <w:r>
        <w:rPr>
          <w:sz w:val="28"/>
          <w:szCs w:val="28"/>
        </w:rPr>
        <w:t>;</w:t>
      </w:r>
    </w:p>
    <w:p w:rsidR="008F7B10" w:rsidRDefault="008F7B10" w:rsidP="008F7B10">
      <w:pPr>
        <w:pStyle w:val="Standard"/>
        <w:tabs>
          <w:tab w:val="left" w:pos="993"/>
        </w:tabs>
        <w:autoSpaceDE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9) </w:t>
      </w:r>
      <w:r w:rsidRPr="00AF1883">
        <w:rPr>
          <w:sz w:val="28"/>
          <w:szCs w:val="28"/>
        </w:rPr>
        <w:t>У</w:t>
      </w:r>
      <w:r>
        <w:rPr>
          <w:sz w:val="28"/>
          <w:szCs w:val="28"/>
        </w:rPr>
        <w:t xml:space="preserve">слуги по строительному контролю и </w:t>
      </w:r>
      <w:r w:rsidRPr="00AF1883">
        <w:rPr>
          <w:sz w:val="28"/>
          <w:szCs w:val="28"/>
        </w:rPr>
        <w:t>авторскому надзору.</w:t>
      </w:r>
    </w:p>
    <w:p w:rsidR="008F7B10" w:rsidRDefault="008F7B10" w:rsidP="008F7B10">
      <w:pPr>
        <w:pStyle w:val="Standard"/>
        <w:tabs>
          <w:tab w:val="left" w:pos="993"/>
        </w:tabs>
        <w:autoSpaceDE w:val="0"/>
        <w:ind w:firstLine="720"/>
        <w:jc w:val="both"/>
        <w:outlineLvl w:val="0"/>
      </w:pPr>
      <w:r>
        <w:rPr>
          <w:sz w:val="28"/>
          <w:szCs w:val="28"/>
        </w:rPr>
        <w:t>3.3 Главными получателями и распорядителями средств дорожного фонда являются Муниципальное казенное учреждение «Комитет жилищно-коммунального хозяйства и строительства» Администрации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 Республики Бурятия (далее – МКУ «Комитет ЖКХ и строительства»), муниципальное казенное учреждение «Управление градостроительства имущественных и земельных отношений» Администрации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 Республики Бурятия (далее - МКУ «</w:t>
      </w:r>
      <w:proofErr w:type="spellStart"/>
      <w:r>
        <w:rPr>
          <w:sz w:val="28"/>
          <w:szCs w:val="28"/>
        </w:rPr>
        <w:t>УГИиЗО</w:t>
      </w:r>
      <w:proofErr w:type="spellEnd"/>
      <w:r>
        <w:rPr>
          <w:sz w:val="28"/>
          <w:szCs w:val="28"/>
        </w:rPr>
        <w:t>») и муниципальное бюджетное учреждение «Центр Хозяйственно-Транспортного Обслуживания» Администрации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 Республики Бурятия (далее — МБУ «ЦХТО»).</w:t>
      </w:r>
    </w:p>
    <w:p w:rsidR="008F7B10" w:rsidRDefault="008F7B10" w:rsidP="008F7B10">
      <w:pPr>
        <w:pStyle w:val="Standard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 МКУ «Комитет ЖКХ и строительства» в соответствии с действующим законодательством проводит работу по заключению и исполнению муниципальных контрактов на осуществление дорожной деятельности в отношении автомобильных дорог общего пользования местного значения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район», а также в соответствии с Соглашениями о передаче полномочий в сфере дорожной деятельности в отношении автомобильных дорог общего пользования местного значения направляет денежные средства бюджетам сельских поселений.</w:t>
      </w:r>
    </w:p>
    <w:p w:rsidR="008F7B10" w:rsidRDefault="008F7B10" w:rsidP="008F7B10">
      <w:pPr>
        <w:pStyle w:val="Standard"/>
        <w:ind w:firstLine="720"/>
        <w:jc w:val="both"/>
        <w:rPr>
          <w:sz w:val="28"/>
          <w:szCs w:val="28"/>
        </w:rPr>
      </w:pPr>
      <w:r w:rsidRPr="00D9604A">
        <w:rPr>
          <w:sz w:val="28"/>
          <w:szCs w:val="28"/>
        </w:rPr>
        <w:t xml:space="preserve">3.5. На капитальный ремонт и ремонт дворовых территорий многоквартирных домов, проездов к дворовым территориям многоквартирных домов населенных пунктов денежные средства направляются МКУ «Комитет ЖКХ и строительства» </w:t>
      </w:r>
      <w:r>
        <w:rPr>
          <w:sz w:val="28"/>
          <w:szCs w:val="28"/>
        </w:rPr>
        <w:t>бюджетам</w:t>
      </w:r>
      <w:r w:rsidRPr="00D9604A">
        <w:rPr>
          <w:sz w:val="28"/>
          <w:szCs w:val="28"/>
        </w:rPr>
        <w:t xml:space="preserve"> сельских поселений</w:t>
      </w:r>
      <w:r>
        <w:rPr>
          <w:sz w:val="28"/>
          <w:szCs w:val="28"/>
        </w:rPr>
        <w:t xml:space="preserve"> в соответствии с заключенными</w:t>
      </w:r>
      <w:r w:rsidRPr="00D9604A">
        <w:rPr>
          <w:sz w:val="28"/>
          <w:szCs w:val="28"/>
        </w:rPr>
        <w:t xml:space="preserve"> Соглашени</w:t>
      </w:r>
      <w:r>
        <w:rPr>
          <w:sz w:val="28"/>
          <w:szCs w:val="28"/>
        </w:rPr>
        <w:t>я</w:t>
      </w:r>
      <w:r w:rsidRPr="00D9604A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D9604A">
        <w:rPr>
          <w:sz w:val="28"/>
          <w:szCs w:val="28"/>
        </w:rPr>
        <w:t xml:space="preserve"> о направлении финансовых средств на объекты, находящиеся в муниципальной собственности.</w:t>
      </w:r>
    </w:p>
    <w:p w:rsidR="008F7B10" w:rsidRDefault="008F7B10" w:rsidP="008F7B10">
      <w:pPr>
        <w:pStyle w:val="Standard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 Расходование средств дорожного фонда осуществляется в пределах бюджетных расходов на основании показателей сводной бюджетной росписи и лимитов бюджетных обязательств, утвержденных в установленном порядке.</w:t>
      </w:r>
    </w:p>
    <w:p w:rsidR="008F7B10" w:rsidRDefault="008F7B10" w:rsidP="008F7B10">
      <w:pPr>
        <w:pStyle w:val="Standard"/>
        <w:autoSpaceDE w:val="0"/>
        <w:ind w:right="-1"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3.7. Перечень объектов капитального ремонта, ремонта автомобильных дорог общего пользования местного значения, перечень объектов строительства и реконструкции автомобильных дорог общего пользования местного значения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район», утверждается постановлением Администрации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район».</w:t>
      </w:r>
    </w:p>
    <w:p w:rsidR="008F7B10" w:rsidRDefault="008F7B10" w:rsidP="008F7B10">
      <w:pPr>
        <w:pStyle w:val="Standard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3.8. МКУ «Комитет ЖКХ и строительства», МКУ «</w:t>
      </w:r>
      <w:proofErr w:type="spellStart"/>
      <w:r>
        <w:rPr>
          <w:sz w:val="28"/>
          <w:szCs w:val="28"/>
        </w:rPr>
        <w:t>УГИиЗО</w:t>
      </w:r>
      <w:proofErr w:type="spellEnd"/>
      <w:r>
        <w:rPr>
          <w:sz w:val="28"/>
          <w:szCs w:val="28"/>
        </w:rPr>
        <w:t>», МБУ «ЦХТО» обеспечивают целевое, эффективное и правомерное использование средств дорожного фонда в отношении автомобильных дорог общего пользования местного значения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район».</w:t>
      </w:r>
    </w:p>
    <w:p w:rsidR="008F7B10" w:rsidRDefault="008F7B10" w:rsidP="008F7B10">
      <w:pPr>
        <w:pStyle w:val="Standard"/>
        <w:ind w:firstLine="720"/>
        <w:jc w:val="both"/>
        <w:rPr>
          <w:sz w:val="28"/>
          <w:szCs w:val="28"/>
        </w:rPr>
      </w:pPr>
    </w:p>
    <w:p w:rsidR="008F7B10" w:rsidRDefault="008F7B10" w:rsidP="008F7B10">
      <w:pPr>
        <w:pStyle w:val="Standard"/>
        <w:numPr>
          <w:ilvl w:val="0"/>
          <w:numId w:val="3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об использовании дорожного фонда </w:t>
      </w:r>
    </w:p>
    <w:p w:rsidR="008F7B10" w:rsidRDefault="008F7B10" w:rsidP="008F7B10">
      <w:pPr>
        <w:pStyle w:val="Standard"/>
        <w:ind w:left="360"/>
        <w:jc w:val="center"/>
      </w:pPr>
      <w:r>
        <w:rPr>
          <w:b/>
          <w:sz w:val="28"/>
          <w:szCs w:val="28"/>
        </w:rPr>
        <w:t>МО «</w:t>
      </w:r>
      <w:proofErr w:type="spellStart"/>
      <w:r>
        <w:rPr>
          <w:b/>
          <w:sz w:val="28"/>
          <w:szCs w:val="28"/>
        </w:rPr>
        <w:t>Кабанский</w:t>
      </w:r>
      <w:proofErr w:type="spellEnd"/>
      <w:r>
        <w:rPr>
          <w:b/>
          <w:sz w:val="28"/>
          <w:szCs w:val="28"/>
        </w:rPr>
        <w:t xml:space="preserve"> район»</w:t>
      </w:r>
    </w:p>
    <w:p w:rsidR="008F7B10" w:rsidRDefault="008F7B10" w:rsidP="008F7B10">
      <w:pPr>
        <w:pStyle w:val="Standard"/>
        <w:ind w:firstLine="720"/>
        <w:jc w:val="center"/>
        <w:rPr>
          <w:b/>
          <w:sz w:val="28"/>
          <w:szCs w:val="28"/>
        </w:rPr>
      </w:pPr>
    </w:p>
    <w:p w:rsidR="008F7B10" w:rsidRDefault="008F7B10" w:rsidP="008F7B10"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 </w:t>
      </w:r>
      <w:r w:rsidRPr="00D9604A">
        <w:rPr>
          <w:sz w:val="28"/>
          <w:szCs w:val="28"/>
        </w:rPr>
        <w:t>МКУ «Комитет ЖКХ и строительства», МКУ «</w:t>
      </w:r>
      <w:proofErr w:type="spellStart"/>
      <w:r w:rsidRPr="00D9604A">
        <w:rPr>
          <w:sz w:val="28"/>
          <w:szCs w:val="28"/>
        </w:rPr>
        <w:t>УГИиЗО</w:t>
      </w:r>
      <w:proofErr w:type="spellEnd"/>
      <w:r w:rsidRPr="00D9604A">
        <w:rPr>
          <w:sz w:val="28"/>
          <w:szCs w:val="28"/>
        </w:rPr>
        <w:t xml:space="preserve">», МБУ «ЦХТО» </w:t>
      </w:r>
      <w:r>
        <w:rPr>
          <w:sz w:val="28"/>
          <w:szCs w:val="28"/>
        </w:rPr>
        <w:t>направляют отчет об использовании бюджетных ассигнований дорожного фонда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ab/>
        <w:t xml:space="preserve"> район» в МКУ «Финансовое управление» Администрации МО «</w:t>
      </w:r>
      <w:proofErr w:type="spellStart"/>
      <w:r>
        <w:rPr>
          <w:sz w:val="28"/>
          <w:szCs w:val="28"/>
        </w:rPr>
        <w:t>Кабанский</w:t>
      </w:r>
      <w:proofErr w:type="spellEnd"/>
      <w:r>
        <w:rPr>
          <w:sz w:val="28"/>
          <w:szCs w:val="28"/>
        </w:rPr>
        <w:t xml:space="preserve"> район» Республики Бурятия.</w:t>
      </w:r>
    </w:p>
    <w:p w:rsidR="00941293" w:rsidRDefault="00941293">
      <w:bookmarkStart w:id="0" w:name="_GoBack"/>
      <w:bookmarkEnd w:id="0"/>
    </w:p>
    <w:sectPr w:rsidR="00941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97ADE"/>
    <w:multiLevelType w:val="hybridMultilevel"/>
    <w:tmpl w:val="ACF262B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75EF1"/>
    <w:multiLevelType w:val="multilevel"/>
    <w:tmpl w:val="FCACEF92"/>
    <w:styleLink w:val="WW8Num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8CB"/>
    <w:rsid w:val="001C58CB"/>
    <w:rsid w:val="008F7B10"/>
    <w:rsid w:val="0094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A709F9-7D01-4858-A942-54AC0F953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F7B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F7B1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8F7B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numbering" w:customStyle="1" w:styleId="WW8Num5">
    <w:name w:val="WW8Num5"/>
    <w:basedOn w:val="a2"/>
    <w:rsid w:val="008F7B10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1424</Words>
  <Characters>8119</Characters>
  <Application>Microsoft Office Word</Application>
  <DocSecurity>0</DocSecurity>
  <Lines>67</Lines>
  <Paragraphs>19</Paragraphs>
  <ScaleCrop>false</ScaleCrop>
  <Company>diakov.net</Company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2025-07-29T03:04:00Z</dcterms:created>
  <dcterms:modified xsi:type="dcterms:W3CDTF">2025-07-29T03:06:00Z</dcterms:modified>
</cp:coreProperties>
</file>